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392A0" w14:textId="46DECC33" w:rsidR="00494410" w:rsidRDefault="00494410">
      <w:r>
        <w:rPr>
          <w:noProof/>
        </w:rPr>
        <w:drawing>
          <wp:anchor distT="0" distB="0" distL="114300" distR="114300" simplePos="0" relativeHeight="251659264" behindDoc="0" locked="0" layoutInCell="1" allowOverlap="1" wp14:anchorId="3319AE9C" wp14:editId="3D9E6034">
            <wp:simplePos x="0" y="0"/>
            <wp:positionH relativeFrom="column">
              <wp:posOffset>-635</wp:posOffset>
            </wp:positionH>
            <wp:positionV relativeFrom="paragraph">
              <wp:posOffset>-411480</wp:posOffset>
            </wp:positionV>
            <wp:extent cx="1514475" cy="633095"/>
            <wp:effectExtent l="0" t="0" r="9525" b="0"/>
            <wp:wrapNone/>
            <wp:docPr id="1" name="Picture 1" descr="A red and black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and black background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CDBB667" wp14:editId="3D18BE0C">
            <wp:simplePos x="0" y="0"/>
            <wp:positionH relativeFrom="column">
              <wp:posOffset>8743315</wp:posOffset>
            </wp:positionH>
            <wp:positionV relativeFrom="paragraph">
              <wp:posOffset>-411480</wp:posOffset>
            </wp:positionV>
            <wp:extent cx="798195" cy="322580"/>
            <wp:effectExtent l="0" t="0" r="1905" b="1270"/>
            <wp:wrapNone/>
            <wp:docPr id="2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13C47" w14:textId="00DF121D" w:rsidR="00494410" w:rsidRDefault="002C15AD" w:rsidP="002C15AD">
      <w:pPr>
        <w:jc w:val="center"/>
      </w:pPr>
      <w:r>
        <w:rPr>
          <w:rFonts w:ascii="Arial" w:hAnsi="Arial" w:cs="Arial"/>
          <w:b/>
          <w:color w:val="00A599"/>
          <w:sz w:val="28"/>
          <w:szCs w:val="32"/>
          <w:lang w:val="en-US"/>
        </w:rPr>
        <w:t>IPC Action Plan for Care Homes</w:t>
      </w:r>
    </w:p>
    <w:tbl>
      <w:tblPr>
        <w:tblStyle w:val="TableGrid"/>
        <w:tblpPr w:leftFromText="180" w:rightFromText="180" w:vertAnchor="text" w:horzAnchor="margin" w:tblpY="46"/>
        <w:tblW w:w="0" w:type="auto"/>
        <w:tblLook w:val="04A0" w:firstRow="1" w:lastRow="0" w:firstColumn="1" w:lastColumn="0" w:noHBand="0" w:noVBand="1"/>
      </w:tblPr>
      <w:tblGrid>
        <w:gridCol w:w="553"/>
        <w:gridCol w:w="1793"/>
        <w:gridCol w:w="3341"/>
        <w:gridCol w:w="3390"/>
        <w:gridCol w:w="1417"/>
        <w:gridCol w:w="1557"/>
        <w:gridCol w:w="1822"/>
        <w:gridCol w:w="1253"/>
      </w:tblGrid>
      <w:tr w:rsidR="005562D5" w14:paraId="3CB3947F" w14:textId="77777777" w:rsidTr="00207EDB">
        <w:trPr>
          <w:cantSplit/>
          <w:trHeight w:val="1134"/>
        </w:trPr>
        <w:tc>
          <w:tcPr>
            <w:tcW w:w="553" w:type="dxa"/>
            <w:tcBorders>
              <w:bottom w:val="single" w:sz="4" w:space="0" w:color="auto"/>
            </w:tcBorders>
            <w:shd w:val="clear" w:color="auto" w:fill="00A599"/>
            <w:textDirection w:val="btLr"/>
            <w:vAlign w:val="center"/>
          </w:tcPr>
          <w:p w14:paraId="2E6DC08A" w14:textId="77777777" w:rsidR="005562D5" w:rsidRDefault="005562D5" w:rsidP="005562D5">
            <w:pPr>
              <w:ind w:left="113" w:right="113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562D5">
              <w:rPr>
                <w:rFonts w:ascii="Arial" w:hAnsi="Arial" w:cs="Arial"/>
                <w:b/>
                <w:color w:val="FFFFFF"/>
                <w:sz w:val="28"/>
                <w:szCs w:val="28"/>
              </w:rPr>
              <w:t>Action</w:t>
            </w:r>
          </w:p>
        </w:tc>
        <w:tc>
          <w:tcPr>
            <w:tcW w:w="14573" w:type="dxa"/>
            <w:gridSpan w:val="7"/>
            <w:tcBorders>
              <w:bottom w:val="single" w:sz="4" w:space="0" w:color="auto"/>
            </w:tcBorders>
            <w:shd w:val="clear" w:color="auto" w:fill="B2E4E1"/>
            <w:vAlign w:val="center"/>
          </w:tcPr>
          <w:p w14:paraId="4380383D" w14:textId="77777777" w:rsidR="005562D5" w:rsidRPr="002C15AD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40" w:line="288" w:lineRule="auto"/>
              <w:ind w:left="292" w:hanging="292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>This Action Plan should be completed in the event of non-compliance.</w:t>
            </w:r>
          </w:p>
          <w:p w14:paraId="28FA484A" w14:textId="77777777" w:rsidR="005562D5" w:rsidRPr="002C15AD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 xml:space="preserve">Actions should be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pecific,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easurable,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chievable,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R</w:t>
            </w:r>
            <w:r w:rsidRPr="002C15AD">
              <w:rPr>
                <w:rFonts w:ascii="Arial" w:hAnsi="Arial" w:cs="Arial"/>
                <w:sz w:val="20"/>
                <w:szCs w:val="20"/>
              </w:rPr>
              <w:t xml:space="preserve">elevant and 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  <w:r w:rsidRPr="002C15AD">
              <w:rPr>
                <w:rFonts w:ascii="Arial" w:hAnsi="Arial" w:cs="Arial"/>
                <w:sz w:val="20"/>
                <w:szCs w:val="20"/>
              </w:rPr>
              <w:t>ime bound (</w:t>
            </w:r>
            <w:r w:rsidRPr="002C15AD">
              <w:rPr>
                <w:rFonts w:ascii="Arial" w:hAnsi="Arial" w:cs="Arial"/>
                <w:b/>
                <w:bCs/>
                <w:sz w:val="20"/>
                <w:szCs w:val="20"/>
              </w:rPr>
              <w:t>SMART</w:t>
            </w:r>
            <w:r w:rsidRPr="002C15AD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24B40757" w14:textId="77777777" w:rsidR="005562D5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2C15AD">
              <w:rPr>
                <w:rFonts w:ascii="Arial" w:hAnsi="Arial" w:cs="Arial"/>
                <w:sz w:val="20"/>
                <w:szCs w:val="20"/>
              </w:rPr>
              <w:t>The Action</w:t>
            </w:r>
            <w:r>
              <w:rPr>
                <w:rFonts w:ascii="Arial" w:hAnsi="Arial" w:cs="Arial"/>
                <w:sz w:val="20"/>
                <w:szCs w:val="20"/>
              </w:rPr>
              <w:t xml:space="preserve"> Plan should be reviewed regularly to demonstrate continuous improvement.</w:t>
            </w:r>
          </w:p>
          <w:p w14:paraId="298A60E2" w14:textId="77777777" w:rsidR="005562D5" w:rsidRPr="005562D5" w:rsidRDefault="005562D5" w:rsidP="005562D5">
            <w:pPr>
              <w:numPr>
                <w:ilvl w:val="0"/>
                <w:numId w:val="1"/>
              </w:numPr>
              <w:tabs>
                <w:tab w:val="clear" w:pos="360"/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120" w:line="288" w:lineRule="auto"/>
              <w:ind w:left="289" w:hanging="289"/>
              <w:rPr>
                <w:rFonts w:ascii="Arial" w:hAnsi="Arial" w:cs="Arial"/>
                <w:sz w:val="20"/>
                <w:szCs w:val="20"/>
              </w:rPr>
            </w:pPr>
            <w:r w:rsidRPr="005562D5">
              <w:rPr>
                <w:rFonts w:ascii="Arial" w:hAnsi="Arial" w:cs="Arial"/>
                <w:sz w:val="20"/>
                <w:szCs w:val="20"/>
              </w:rPr>
              <w:t>Completed Action Plans should be kept locally for good practice assurance and as evidence for CQC inspections.</w:t>
            </w:r>
          </w:p>
        </w:tc>
      </w:tr>
      <w:tr w:rsidR="00207EDB" w14:paraId="007E7D76" w14:textId="77777777" w:rsidTr="00207EDB">
        <w:trPr>
          <w:cantSplit/>
          <w:trHeight w:val="181"/>
        </w:trPr>
        <w:tc>
          <w:tcPr>
            <w:tcW w:w="15126" w:type="dxa"/>
            <w:gridSpan w:val="8"/>
            <w:tcBorders>
              <w:left w:val="nil"/>
              <w:right w:val="nil"/>
            </w:tcBorders>
            <w:textDirection w:val="tbRl"/>
            <w:vAlign w:val="center"/>
          </w:tcPr>
          <w:p w14:paraId="6215FC57" w14:textId="77777777" w:rsidR="00207EDB" w:rsidRPr="002C15AD" w:rsidRDefault="00207EDB" w:rsidP="00207EDB">
            <w:pPr>
              <w:tabs>
                <w:tab w:val="left" w:pos="1260"/>
                <w:tab w:val="left" w:pos="2700"/>
                <w:tab w:val="right" w:leader="dot" w:pos="7020"/>
                <w:tab w:val="left" w:pos="7200"/>
                <w:tab w:val="right" w:leader="dot" w:pos="9638"/>
              </w:tabs>
              <w:spacing w:before="40" w:line="288" w:lineRule="auto"/>
              <w:ind w:left="113" w:right="113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4448604A" w14:textId="77777777" w:rsidTr="00207EDB">
        <w:trPr>
          <w:trHeight w:val="564"/>
        </w:trPr>
        <w:tc>
          <w:tcPr>
            <w:tcW w:w="2346" w:type="dxa"/>
            <w:gridSpan w:val="2"/>
            <w:tcBorders>
              <w:bottom w:val="single" w:sz="4" w:space="0" w:color="auto"/>
            </w:tcBorders>
            <w:shd w:val="clear" w:color="auto" w:fill="00A599"/>
            <w:vAlign w:val="center"/>
          </w:tcPr>
          <w:p w14:paraId="5054902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IPC Action Plan</w:t>
            </w:r>
          </w:p>
        </w:tc>
        <w:tc>
          <w:tcPr>
            <w:tcW w:w="3341" w:type="dxa"/>
            <w:tcBorders>
              <w:bottom w:val="single" w:sz="4" w:space="0" w:color="auto"/>
            </w:tcBorders>
            <w:vAlign w:val="center"/>
          </w:tcPr>
          <w:p w14:paraId="572BBF20" w14:textId="77777777" w:rsidR="005562D5" w:rsidRDefault="005562D5" w:rsidP="005562D5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 w:rsidRPr="001A4A18">
              <w:rPr>
                <w:rFonts w:ascii="Arial" w:hAnsi="Arial" w:cs="Arial"/>
                <w:i/>
                <w:iCs/>
                <w:sz w:val="14"/>
                <w:szCs w:val="14"/>
              </w:rPr>
              <w:t>Insert audit topic</w:t>
            </w:r>
            <w:r>
              <w:rPr>
                <w:rFonts w:ascii="Arial" w:hAnsi="Arial" w:cs="Arial"/>
                <w:i/>
                <w:iCs/>
                <w:sz w:val="14"/>
                <w:szCs w:val="14"/>
              </w:rPr>
              <w:t>:</w:t>
            </w:r>
          </w:p>
          <w:p w14:paraId="445011FB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3390" w:type="dxa"/>
            <w:tcBorders>
              <w:bottom w:val="single" w:sz="4" w:space="0" w:color="auto"/>
            </w:tcBorders>
            <w:shd w:val="clear" w:color="auto" w:fill="00A599"/>
            <w:vAlign w:val="center"/>
          </w:tcPr>
          <w:p w14:paraId="4ECE9E7A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Unit/location</w:t>
            </w:r>
          </w:p>
        </w:tc>
        <w:tc>
          <w:tcPr>
            <w:tcW w:w="2974" w:type="dxa"/>
            <w:gridSpan w:val="2"/>
            <w:tcBorders>
              <w:bottom w:val="single" w:sz="4" w:space="0" w:color="auto"/>
            </w:tcBorders>
            <w:vAlign w:val="center"/>
          </w:tcPr>
          <w:p w14:paraId="67A2956B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822" w:type="dxa"/>
            <w:tcBorders>
              <w:bottom w:val="single" w:sz="4" w:space="0" w:color="auto"/>
            </w:tcBorders>
            <w:shd w:val="clear" w:color="auto" w:fill="00A599"/>
            <w:vAlign w:val="center"/>
          </w:tcPr>
          <w:p w14:paraId="634B27AD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CD390F">
              <w:rPr>
                <w:rFonts w:ascii="Arial" w:hAnsi="Arial" w:cs="Arial"/>
                <w:b/>
                <w:color w:val="FFFFFF"/>
                <w:sz w:val="20"/>
                <w:szCs w:val="20"/>
              </w:rPr>
              <w:t>Date</w:t>
            </w:r>
          </w:p>
        </w:tc>
        <w:tc>
          <w:tcPr>
            <w:tcW w:w="1253" w:type="dxa"/>
            <w:tcBorders>
              <w:bottom w:val="single" w:sz="4" w:space="0" w:color="auto"/>
            </w:tcBorders>
            <w:vAlign w:val="center"/>
          </w:tcPr>
          <w:p w14:paraId="553DF0B6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207EDB" w14:paraId="2AF24398" w14:textId="77777777" w:rsidTr="00207EDB">
        <w:tc>
          <w:tcPr>
            <w:tcW w:w="15126" w:type="dxa"/>
            <w:gridSpan w:val="8"/>
            <w:tcBorders>
              <w:left w:val="nil"/>
              <w:right w:val="nil"/>
            </w:tcBorders>
            <w:vAlign w:val="center"/>
          </w:tcPr>
          <w:p w14:paraId="7F9FA7B8" w14:textId="77777777" w:rsidR="00207EDB" w:rsidRPr="00207EDB" w:rsidRDefault="00207EDB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5562D5" w14:paraId="7259F6F1" w14:textId="77777777" w:rsidTr="005562D5">
        <w:tc>
          <w:tcPr>
            <w:tcW w:w="553" w:type="dxa"/>
            <w:shd w:val="clear" w:color="auto" w:fill="00A599"/>
            <w:vAlign w:val="center"/>
          </w:tcPr>
          <w:p w14:paraId="27A2DF7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</w:t>
            </w:r>
          </w:p>
        </w:tc>
        <w:tc>
          <w:tcPr>
            <w:tcW w:w="1793" w:type="dxa"/>
            <w:shd w:val="clear" w:color="auto" w:fill="00A599"/>
            <w:vAlign w:val="center"/>
          </w:tcPr>
          <w:p w14:paraId="2E646167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Audit criteria</w:t>
            </w:r>
          </w:p>
        </w:tc>
        <w:tc>
          <w:tcPr>
            <w:tcW w:w="3341" w:type="dxa"/>
            <w:shd w:val="clear" w:color="auto" w:fill="00A599"/>
            <w:vAlign w:val="center"/>
          </w:tcPr>
          <w:p w14:paraId="5BF97F96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Good practice and/or issues identified</w:t>
            </w:r>
          </w:p>
        </w:tc>
        <w:tc>
          <w:tcPr>
            <w:tcW w:w="3390" w:type="dxa"/>
            <w:shd w:val="clear" w:color="auto" w:fill="00A599"/>
            <w:vAlign w:val="center"/>
          </w:tcPr>
          <w:p w14:paraId="0DA08F29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Actions</w:t>
            </w:r>
          </w:p>
        </w:tc>
        <w:tc>
          <w:tcPr>
            <w:tcW w:w="1417" w:type="dxa"/>
            <w:shd w:val="clear" w:color="auto" w:fill="00A599"/>
            <w:vAlign w:val="center"/>
          </w:tcPr>
          <w:p w14:paraId="63A0E06C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Dates for completion</w:t>
            </w:r>
          </w:p>
        </w:tc>
        <w:tc>
          <w:tcPr>
            <w:tcW w:w="1557" w:type="dxa"/>
            <w:shd w:val="clear" w:color="auto" w:fill="00A599"/>
            <w:vAlign w:val="center"/>
          </w:tcPr>
          <w:p w14:paraId="2DCE88D8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Person(s) responsible</w:t>
            </w:r>
          </w:p>
        </w:tc>
        <w:tc>
          <w:tcPr>
            <w:tcW w:w="1822" w:type="dxa"/>
            <w:shd w:val="clear" w:color="auto" w:fill="00A599"/>
            <w:vAlign w:val="center"/>
          </w:tcPr>
          <w:p w14:paraId="676498BD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Progress</w:t>
            </w:r>
          </w:p>
        </w:tc>
        <w:tc>
          <w:tcPr>
            <w:tcW w:w="1253" w:type="dxa"/>
            <w:shd w:val="clear" w:color="auto" w:fill="00A599"/>
            <w:vAlign w:val="center"/>
          </w:tcPr>
          <w:p w14:paraId="19447570" w14:textId="77777777" w:rsidR="005562D5" w:rsidRPr="001A4A18" w:rsidRDefault="005562D5" w:rsidP="005562D5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1A4A18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Date completed</w:t>
            </w:r>
          </w:p>
        </w:tc>
      </w:tr>
      <w:tr w:rsidR="005562D5" w14:paraId="5302C103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006370AB" w14:textId="47FEA156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01E6000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6F9ADC7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230888A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196E402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5A03D2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5F5726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2D73EAC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2F6B3CF9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2BB37F6F" w14:textId="66BFDAA1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202C9C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6A6A255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0528277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07DFEE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2CA8D07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63532CE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8EE0CB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290025BA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400EEA88" w14:textId="6D6BCAD6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748479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AEF19B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1BA3B4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07FE1C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7506C10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1F28FD7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291A8A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71129C5C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05B40B3F" w14:textId="5E78210E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67201C9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5F6C41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76CDBFBB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E41622B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D5FE19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225D384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6D44523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B2C489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72055ED8" w14:textId="27F35253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5314743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2BA28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4AB793D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FAFB03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12090E2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0070703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748CDDF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9687C5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4CE9919C" w14:textId="6271F898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3783F5D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5C7A658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E970AD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6387EFE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710AB51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42D3686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4359719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3D3AF696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1876C317" w14:textId="3866270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F2706A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3736D81C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4E0D80CA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77129E5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2050A0E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503AAF1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765BDD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086A1CF8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1A12B661" w14:textId="49CD5F79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5AEB7191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1570A8B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1E050A36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265870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4BF996A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41150AE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5F4F833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ACC5B70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69E601DA" w14:textId="3E8F422D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37E1E508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701C3FC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06C7369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238535F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4873FDA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24D7B17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01C0C18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50D1C741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6CDCAEE7" w14:textId="5673FC61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692ED53E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4B7992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27AF05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51621F0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3C4D33F3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78CEB40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2CDDB767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562D5" w14:paraId="0EE70E7A" w14:textId="77777777" w:rsidTr="005562D5">
        <w:trPr>
          <w:trHeight w:val="433"/>
        </w:trPr>
        <w:tc>
          <w:tcPr>
            <w:tcW w:w="553" w:type="dxa"/>
            <w:tcMar>
              <w:top w:w="28" w:type="dxa"/>
              <w:bottom w:w="28" w:type="dxa"/>
            </w:tcMar>
            <w:vAlign w:val="center"/>
          </w:tcPr>
          <w:p w14:paraId="54429314" w14:textId="07E5A37D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1793" w:type="dxa"/>
            <w:tcMar>
              <w:top w:w="28" w:type="dxa"/>
              <w:bottom w:w="28" w:type="dxa"/>
            </w:tcMar>
            <w:vAlign w:val="center"/>
          </w:tcPr>
          <w:p w14:paraId="19114DE5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41" w:type="dxa"/>
            <w:tcMar>
              <w:top w:w="28" w:type="dxa"/>
              <w:bottom w:w="28" w:type="dxa"/>
            </w:tcMar>
            <w:vAlign w:val="center"/>
          </w:tcPr>
          <w:p w14:paraId="47E605AF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90" w:type="dxa"/>
            <w:tcMar>
              <w:top w:w="28" w:type="dxa"/>
              <w:bottom w:w="28" w:type="dxa"/>
            </w:tcMar>
            <w:vAlign w:val="center"/>
          </w:tcPr>
          <w:p w14:paraId="5E74ECF4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14:paraId="46B33970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</w:tcMar>
            <w:vAlign w:val="center"/>
          </w:tcPr>
          <w:p w14:paraId="64AF4DA2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2" w:type="dxa"/>
            <w:tcMar>
              <w:top w:w="28" w:type="dxa"/>
              <w:bottom w:w="28" w:type="dxa"/>
            </w:tcMar>
            <w:vAlign w:val="center"/>
          </w:tcPr>
          <w:p w14:paraId="344238C9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3" w:type="dxa"/>
            <w:tcMar>
              <w:top w:w="28" w:type="dxa"/>
              <w:bottom w:w="28" w:type="dxa"/>
            </w:tcMar>
            <w:vAlign w:val="center"/>
          </w:tcPr>
          <w:p w14:paraId="6B89574D" w14:textId="77777777" w:rsidR="005562D5" w:rsidRPr="00494410" w:rsidRDefault="005562D5" w:rsidP="005562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4DF48A" w14:textId="4C8A504C" w:rsidR="00494410" w:rsidRPr="00207EDB" w:rsidRDefault="00494410" w:rsidP="00207EDB">
      <w:pPr>
        <w:spacing w:after="0"/>
        <w:rPr>
          <w:rFonts w:ascii="Arial" w:hAnsi="Arial" w:cs="Arial"/>
          <w:sz w:val="16"/>
          <w:szCs w:val="16"/>
        </w:rPr>
      </w:pPr>
    </w:p>
    <w:sectPr w:rsidR="00494410" w:rsidRPr="00207EDB" w:rsidSect="00207EDB">
      <w:footerReference w:type="default" r:id="rId9"/>
      <w:pgSz w:w="16838" w:h="11906" w:orient="landscape"/>
      <w:pgMar w:top="1418" w:right="851" w:bottom="709" w:left="851" w:header="709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5B72C" w14:textId="77777777" w:rsidR="005562D5" w:rsidRDefault="005562D5" w:rsidP="005562D5">
      <w:pPr>
        <w:spacing w:after="0" w:line="240" w:lineRule="auto"/>
      </w:pPr>
      <w:r>
        <w:separator/>
      </w:r>
    </w:p>
  </w:endnote>
  <w:endnote w:type="continuationSeparator" w:id="0">
    <w:p w14:paraId="789F3BE7" w14:textId="77777777" w:rsidR="005562D5" w:rsidRDefault="005562D5" w:rsidP="00556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8AC26" w14:textId="79F33C4D" w:rsidR="005562D5" w:rsidRPr="005562D5" w:rsidRDefault="005562D5" w:rsidP="00F84C4B">
    <w:pPr>
      <w:tabs>
        <w:tab w:val="right" w:pos="13892"/>
      </w:tabs>
      <w:rPr>
        <w:rFonts w:ascii="Arial" w:hAnsi="Arial" w:cs="Arial"/>
        <w:sz w:val="16"/>
      </w:rPr>
    </w:pPr>
    <w:r>
      <w:rPr>
        <w:rFonts w:ascii="Arial" w:hAnsi="Arial" w:cs="Arial"/>
        <w:sz w:val="18"/>
        <w:lang w:val="en-US"/>
      </w:rPr>
      <w:t>IPC Action Plan for Care Homes</w:t>
    </w:r>
    <w:r w:rsidRPr="00E9102F">
      <w:rPr>
        <w:rFonts w:ascii="Arial" w:hAnsi="Arial" w:cs="Arial"/>
        <w:sz w:val="18"/>
      </w:rPr>
      <w:t xml:space="preserve"> </w:t>
    </w:r>
    <w:r w:rsidR="00E60730">
      <w:rPr>
        <w:rFonts w:ascii="Arial" w:hAnsi="Arial" w:cs="Arial"/>
        <w:sz w:val="18"/>
      </w:rPr>
      <w:t>October</w:t>
    </w:r>
    <w:r>
      <w:rPr>
        <w:rFonts w:ascii="Arial" w:hAnsi="Arial" w:cs="Arial"/>
        <w:sz w:val="18"/>
      </w:rPr>
      <w:t xml:space="preserve"> 2025 Version 1.00</w:t>
    </w:r>
    <w:r>
      <w:rPr>
        <w:rFonts w:ascii="Arial" w:hAnsi="Arial" w:cs="Arial"/>
        <w:sz w:val="18"/>
      </w:rPr>
      <w:tab/>
      <w:t xml:space="preserve">Page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PAGE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1</w: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of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NUMPAGES   \* MERGEFORMAT </w:instrText>
    </w:r>
    <w:r>
      <w:rPr>
        <w:rFonts w:ascii="Arial" w:hAnsi="Arial" w:cs="Arial"/>
        <w:sz w:val="18"/>
      </w:rPr>
      <w:fldChar w:fldCharType="separate"/>
    </w:r>
    <w:r>
      <w:rPr>
        <w:rFonts w:ascii="Arial" w:hAnsi="Arial" w:cs="Arial"/>
        <w:sz w:val="18"/>
      </w:rPr>
      <w:t>2</w:t>
    </w:r>
    <w:r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F47C9" w14:textId="77777777" w:rsidR="005562D5" w:rsidRDefault="005562D5" w:rsidP="005562D5">
      <w:pPr>
        <w:spacing w:after="0" w:line="240" w:lineRule="auto"/>
      </w:pPr>
      <w:r>
        <w:separator/>
      </w:r>
    </w:p>
  </w:footnote>
  <w:footnote w:type="continuationSeparator" w:id="0">
    <w:p w14:paraId="57C6CF35" w14:textId="77777777" w:rsidR="005562D5" w:rsidRDefault="005562D5" w:rsidP="00556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694D47"/>
    <w:multiLevelType w:val="hybridMultilevel"/>
    <w:tmpl w:val="623AA9A0"/>
    <w:lvl w:ilvl="0" w:tplc="0D5285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872423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10"/>
    <w:rsid w:val="000742FC"/>
    <w:rsid w:val="001A4A18"/>
    <w:rsid w:val="00207EDB"/>
    <w:rsid w:val="00275392"/>
    <w:rsid w:val="002C15AD"/>
    <w:rsid w:val="00494410"/>
    <w:rsid w:val="005562D5"/>
    <w:rsid w:val="008B7019"/>
    <w:rsid w:val="00A930AD"/>
    <w:rsid w:val="00AC3574"/>
    <w:rsid w:val="00BF46CC"/>
    <w:rsid w:val="00D81731"/>
    <w:rsid w:val="00E60730"/>
    <w:rsid w:val="00E84542"/>
    <w:rsid w:val="00F84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FF9FC"/>
  <w15:chartTrackingRefBased/>
  <w15:docId w15:val="{78779575-8771-4270-8CDD-228B19C7C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44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44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44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44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44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44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44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44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44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44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44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44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44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44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44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44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44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44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44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44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44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44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44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44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44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44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44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44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441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9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4410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Header">
    <w:name w:val="header"/>
    <w:basedOn w:val="Normal"/>
    <w:link w:val="HeaderChar"/>
    <w:unhideWhenUsed/>
    <w:rsid w:val="002C15AD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HeaderChar">
    <w:name w:val="Header Char"/>
    <w:basedOn w:val="DefaultParagraphFont"/>
    <w:link w:val="Header"/>
    <w:rsid w:val="002C15AD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62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2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Padget</dc:creator>
  <cp:keywords/>
  <dc:description/>
  <cp:lastModifiedBy>Anna Padget</cp:lastModifiedBy>
  <cp:revision>3</cp:revision>
  <cp:lastPrinted>2025-09-24T13:14:00Z</cp:lastPrinted>
  <dcterms:created xsi:type="dcterms:W3CDTF">2025-09-24T13:18:00Z</dcterms:created>
  <dcterms:modified xsi:type="dcterms:W3CDTF">2025-09-24T13:18:00Z</dcterms:modified>
</cp:coreProperties>
</file>